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65EAF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043A0DE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约谈通知书(模板)</w:t>
      </w:r>
    </w:p>
    <w:p w14:paraId="5059256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同志:</w:t>
      </w:r>
    </w:p>
    <w:p w14:paraId="6603ED2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涉事苏木镇（场）、街道或市直相关部门单位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贯彻落实党中央、国务院，自治区党委、政府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盟委、行署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市委、市政府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决策部署不力，发生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食品安全事故(食品安全舆情事件,且处置工作存在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问题、食品安全工作评议考核达不到要求，出现严重下滑)。</w:t>
      </w:r>
    </w:p>
    <w:p w14:paraId="2D5AD2E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根据《锡林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浩特市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食品安全事故、舆情事件查处挂牌督办和约谈办法》,现对你进行约谈,时间为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日时，地点在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。请你在约谈后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日内将约谈指出问题的整改落实情况以书面形式报告锡林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浩特市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市场监督管理局;逾期未进行整改、整改落实不到位或整改后再次出现问题的,将予以通报，并视情抄送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市相关部门及市</w:t>
      </w:r>
      <w:r>
        <w:rPr>
          <w:rFonts w:hint="eastAsia" w:ascii="仿宋_GB2312" w:hAnsi="仿宋_GB2312" w:eastAsia="仿宋_GB2312" w:cs="仿宋_GB2312"/>
          <w:sz w:val="32"/>
          <w:szCs w:val="32"/>
        </w:rPr>
        <w:t>纪检监察机关和组织人事部门。</w:t>
      </w:r>
    </w:p>
    <w:p w14:paraId="5A8F21E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；联系方式：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 w14:paraId="233F518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364C547"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锡林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浩特市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</w:t>
      </w:r>
    </w:p>
    <w:p w14:paraId="47F4CAD2">
      <w:pPr>
        <w:ind w:firstLine="4480" w:firstLineChars="14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2154" w:right="1531" w:bottom="192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403A96-CF0B-499C-B041-A13B7E8FC85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93E8AAF-7B88-4911-9AAD-C10C6ECCA7B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7D724E7-0B82-461E-9E14-577658CCAB2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EC4E42"/>
    <w:rsid w:val="082544EA"/>
    <w:rsid w:val="08EC4E42"/>
    <w:rsid w:val="0C2D2BCF"/>
    <w:rsid w:val="20282131"/>
    <w:rsid w:val="29A64A9F"/>
    <w:rsid w:val="34BD3E16"/>
    <w:rsid w:val="7F3F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306</Characters>
  <Lines>0</Lines>
  <Paragraphs>0</Paragraphs>
  <TotalTime>3</TotalTime>
  <ScaleCrop>false</ScaleCrop>
  <LinksUpToDate>false</LinksUpToDate>
  <CharactersWithSpaces>408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2025-02-13T08:11:00Z</dcterms:created>
  <dc:creator>Wang.</dc:creator>
  <cp:lastModifiedBy>演示人</cp:lastModifiedBy>
  <dcterms:modified xsi:type="dcterms:W3CDTF">2025-07-03T01:14:26Z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8C1596D9B0BE45488972DD80EDA00F1C_13</vt:lpwstr>
  </property>
  <property fmtid="{D5CDD505-2E9C-101B-9397-08002B2CF9AE}" pid="4" name="KSOTemplateDocerSaveRecord">
    <vt:lpwstr>eyJoZGlkIjoiZWNmYmQ5MDA4Mzg5MzY0ZmI3NjMzMzE4YWFhYTBiODMiLCJ1c2VySWQiOiIzMzcxMzgwMjcifQ==</vt:lpwstr>
  </property>
</Properties>
</file>