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3C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-1240790</wp:posOffset>
                </wp:positionV>
                <wp:extent cx="63500" cy="63500"/>
                <wp:effectExtent l="0" t="0" r="0" b="0"/>
                <wp:wrapNone/>
                <wp:docPr id="3" name="矩形 3" descr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2E75B6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alt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style="position:absolute;left:0pt;margin-left:-89.35pt;margin-top:-97.7pt;height:5pt;width:5pt;visibility:hidden;z-index:251659264;v-text-anchor:middle;mso-width-relative:page;mso-height-relative:page;" fillcolor="#5B9BD5" filled="t" stroked="t" coordsize="21600,21600" o:gfxdata="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">
                <v:fill on="t" focussize="0,0"/>
                <v:stroke weight="1pt" color="#235889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4A7029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附件2</w:t>
      </w: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509"/>
        <w:gridCol w:w="2410"/>
        <w:gridCol w:w="7327"/>
        <w:gridCol w:w="1269"/>
      </w:tblGrid>
      <w:tr w14:paraId="33DF3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D56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2025年绩效考核（质量工作）定量指标落实清单</w:t>
            </w:r>
          </w:p>
        </w:tc>
      </w:tr>
      <w:tr w14:paraId="697B2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51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2E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考核指标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57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完成目标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D6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落实举措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2A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责任单位</w:t>
            </w:r>
          </w:p>
        </w:tc>
      </w:tr>
      <w:tr w14:paraId="65BB2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1A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C6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制造业产品质量合格率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2E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达到自治区平均水平以上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87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按照《落实内蒙古自治区产品、工程和服务质量提升行动方案(2023-2025年)清单》，以季度为周期开展调度对质量提升行动重点任务进行统筹推进情况。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C2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工信局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市场监管局</w:t>
            </w:r>
          </w:p>
        </w:tc>
      </w:tr>
      <w:tr w14:paraId="6AE5B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31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E3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公共服务质量满意度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4D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达到自治区平均水平以上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54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1.强化校园周边社会治安综合治理、提升教师教学质量、保障幼儿园入园、义务教育学校入学机会、开展儿童（青少年）心理健康教育、提升学生餐饮供应水平、提升义务教育课后服务质量。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2.完善预约诊疗制度,不断优化预约诊疗流程,加强门诊号源的管理和分配，不断提升患者就医体验。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3.对公共文化活动、数字化建设、设施设备更新改造等方面加大经费支持力度，提升群众性体育赛事活动开展次数，常态化开展公共体育场所设施及器材检查工作。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4.为有效提升环境质量，保障城市可持续发展，做好空气、水、噪声、三废排放等的监测工作，并达到自治区目标要求。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5.开展城镇市容环境卫生提升行动，以背街小巷、城中村、城乡结合部为重点开展集中整治。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6.做好政务信息及时准确发布，做好政府网站和政务新媒体监测工作；开展政务服务工作人员业务培训，提升业务水平和咨询服务水平。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9D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卫健委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文旅局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住建局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政数局</w:t>
            </w:r>
          </w:p>
        </w:tc>
      </w:tr>
      <w:tr w14:paraId="0E824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BC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C2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政府质量工作第三方评价满意度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5B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达到自治区平均水平以上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56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1.组织各企业开展“质量月”活动，建立健全质量政策，全力做好质量工作宣传培训工作。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“推进质量强盟建设、提升质量发展能力”专题业务培训。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17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直有关部门</w:t>
            </w:r>
          </w:p>
        </w:tc>
      </w:tr>
      <w:tr w14:paraId="2F709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16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7B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农畜产品质量安全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例行监测合格率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52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农畜产品质量安全例行监测合格率达到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%以上。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84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1.将韭菜、芹菜、豇豆等重点农产品生产主体纳入自治区大数据平台管理，开展速测，加强风险防控力度，严厉打击使用禁限用药物、伪造生产记录、不遵守农兽药安全间隔期等违法行。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2.新认证良好农业规范企业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.完成自治区定量检测任务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批次，总体合格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3E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</w:t>
            </w:r>
          </w:p>
        </w:tc>
      </w:tr>
      <w:tr w14:paraId="377BD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3F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77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交通建设工程项目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监督总体合格率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5E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到2025年底。完成本年度自治区级高速公路。工程建设质量监督计划全部内容，并对国省干线二级及以下公路工程，国省干线养护工程进行抽查。交通建设工程交工。现工验收合格率保持100%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C2C9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由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交通运输综合行政执法支队、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交通建设工程质量监测中心依据各自分工制定《2025年重点公路建设项目质量监督计划》报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交通运输局批准执行。按照批准的计划对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管重点项目公路建设项目开展2轮质量监督抽查；对国省干线养护工程开展1轮监督质量抽查；</w:t>
            </w:r>
          </w:p>
          <w:p w14:paraId="7066F79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2.对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管重点公路建设项目日常监督检查过程中，随机对工程实体及原材料质量指标进行抽查。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3.在项目交工验收前审核建设单位提交的检测报告，对报告中的关键指标进行验证性检测。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4.开展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管重点公路建设项目监督总体合格率测评。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64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交通局</w:t>
            </w:r>
          </w:p>
        </w:tc>
      </w:tr>
      <w:tr w14:paraId="6FFE4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66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26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工程一次验收合格率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EF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提升全区房屋建筑和市政工质量水平。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70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制定2025年度房屋建筑和市政工程质量质督检查方案，企业自查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和我市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监管部门全覆盖检查，进行工程一次性验收合格评价。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38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住建局</w:t>
            </w:r>
          </w:p>
        </w:tc>
      </w:tr>
      <w:tr w14:paraId="35073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0B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33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水利工程进度及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竣工验收达标率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12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自治区级标准化工地评选工作。完成年度水利工程优质奖和优秀水利企业和从业人员评选。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E0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1、对符合条件的项目参加在建水利工程标准化工地评选。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2、按照相关项目验收管理规定，对完工项目及时开展竣工验收。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AE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水利局</w:t>
            </w:r>
          </w:p>
        </w:tc>
      </w:tr>
      <w:tr w14:paraId="25E06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7A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EA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机动车检验检测和环境监测领域“双随机、一公开”检查完成率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91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抽查机动车检验机构数量不低于总数的30%;环境监测领域监督检查机构数量达到50%。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21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机动车检验检测机构“双随机、一公开”检查完成率不低于30%；环境监测机构达到全覆盖。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6C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市场监管局</w:t>
            </w:r>
          </w:p>
        </w:tc>
      </w:tr>
      <w:tr w14:paraId="50388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6E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69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重点工业产品质量监督抽查不合格产品后处理率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8C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推进重点领域产品质量安全隐患排查治理。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77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取有效措施持续排查，依托区局蒙品查平台，完善辖区内工业产品生产销售单位名录，实行动态监管。对危险化学品及包装物等获证生产销售企业实行全覆盖监督检查。开展重点工业产品质量监督抽查不合格产品后处理工作，后处理率达到100%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1B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市场监管局</w:t>
            </w:r>
          </w:p>
        </w:tc>
      </w:tr>
      <w:tr w14:paraId="53207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C3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EA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重点工业产品安全风险隐患问题整改率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B1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推进重点领域产品质量安全隐患排查治理。</w:t>
            </w:r>
          </w:p>
        </w:tc>
        <w:tc>
          <w:tcPr>
            <w:tcW w:w="28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75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严格落实许可证制度改革要求，强化证后属地监管责任。实现隐患问题精准发现、及时报告从快处置的闭环管理。配合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推动实施重点产品质量安全追溯。强化风险隐患分析研判、预警和处置，提升产品质量风险隐患排查能力。重点工业产品安全风险隐患问题整改率达到100%。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69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市场监管局</w:t>
            </w:r>
          </w:p>
        </w:tc>
      </w:tr>
    </w:tbl>
    <w:p w14:paraId="629983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CESI楷体-GB13000" w:hAnsi="CESI楷体-GB13000" w:eastAsia="CESI楷体-GB13000" w:cs="CESI楷体-GB13000"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3E9787-1B4D-4980-8AC7-58EC7D58F47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79B6CAA-A63F-4178-A7BB-EE9DF212734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CESI楷体-GB13000">
    <w:altName w:val="楷体_GB2312"/>
    <w:panose1 w:val="02000500000000000000"/>
    <w:charset w:val="86"/>
    <w:family w:val="auto"/>
    <w:pitch w:val="default"/>
    <w:sig w:usb0="800002BF" w:usb1="38CF7CF8" w:usb2="00000016" w:usb3="00000000" w:csb0="0004000F" w:csb1="00000000"/>
    <w:embedRegular r:id="rId3" w:fontKey="{2ED7EDDF-BE25-4B48-87D5-AF3398EB383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F099C03A-1DBD-44C0-AE08-3332FC60658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269F88"/>
    <w:multiLevelType w:val="singleLevel"/>
    <w:tmpl w:val="79269F8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2YmNkMjg2MzI3NjE4ZjFlNDU5NDk5Y2JkZmMxYmQifQ=="/>
  </w:docVars>
  <w:rsids>
    <w:rsidRoot w:val="00000000"/>
    <w:rsid w:val="004121E5"/>
    <w:rsid w:val="01883901"/>
    <w:rsid w:val="024C492F"/>
    <w:rsid w:val="026D3223"/>
    <w:rsid w:val="05231479"/>
    <w:rsid w:val="05CA44E8"/>
    <w:rsid w:val="07361846"/>
    <w:rsid w:val="07A65A9E"/>
    <w:rsid w:val="07D33BDE"/>
    <w:rsid w:val="08E47FB5"/>
    <w:rsid w:val="0913264A"/>
    <w:rsid w:val="0BEF3EC1"/>
    <w:rsid w:val="0D8853B5"/>
    <w:rsid w:val="0DC7FD7F"/>
    <w:rsid w:val="0DDE4FD5"/>
    <w:rsid w:val="0DEA5A5B"/>
    <w:rsid w:val="0E6A2F4E"/>
    <w:rsid w:val="0E7DB6D4"/>
    <w:rsid w:val="0EB65DAE"/>
    <w:rsid w:val="0EEC1973"/>
    <w:rsid w:val="0EF7BD61"/>
    <w:rsid w:val="0F495E5D"/>
    <w:rsid w:val="0F590D86"/>
    <w:rsid w:val="0F765BA3"/>
    <w:rsid w:val="0F794C5A"/>
    <w:rsid w:val="100B01F6"/>
    <w:rsid w:val="102C333C"/>
    <w:rsid w:val="117F5D33"/>
    <w:rsid w:val="135B70C7"/>
    <w:rsid w:val="135D0F4C"/>
    <w:rsid w:val="13C702B9"/>
    <w:rsid w:val="144C055E"/>
    <w:rsid w:val="1477215E"/>
    <w:rsid w:val="157577B7"/>
    <w:rsid w:val="16016621"/>
    <w:rsid w:val="169F551D"/>
    <w:rsid w:val="16E255BE"/>
    <w:rsid w:val="16FF3659"/>
    <w:rsid w:val="1723748B"/>
    <w:rsid w:val="17555BDC"/>
    <w:rsid w:val="17650515"/>
    <w:rsid w:val="17DDD789"/>
    <w:rsid w:val="17EEA5B2"/>
    <w:rsid w:val="19015A02"/>
    <w:rsid w:val="19257F5C"/>
    <w:rsid w:val="1A302995"/>
    <w:rsid w:val="1AF30D2C"/>
    <w:rsid w:val="1AF96193"/>
    <w:rsid w:val="1B2D7DB7"/>
    <w:rsid w:val="1B6D1857"/>
    <w:rsid w:val="1B8F3DB2"/>
    <w:rsid w:val="1BB7FEFC"/>
    <w:rsid w:val="1BBC26CD"/>
    <w:rsid w:val="1D27F9CD"/>
    <w:rsid w:val="1DDAC1A9"/>
    <w:rsid w:val="1DE5046B"/>
    <w:rsid w:val="1DF36D83"/>
    <w:rsid w:val="1EBE0C11"/>
    <w:rsid w:val="1ED74088"/>
    <w:rsid w:val="1EFA9B36"/>
    <w:rsid w:val="1F4F3375"/>
    <w:rsid w:val="1F76179E"/>
    <w:rsid w:val="1FB1F280"/>
    <w:rsid w:val="1FBBD2FA"/>
    <w:rsid w:val="1FD77F88"/>
    <w:rsid w:val="1FDE54A2"/>
    <w:rsid w:val="1FDF1AFC"/>
    <w:rsid w:val="1FE3FF05"/>
    <w:rsid w:val="1FF62753"/>
    <w:rsid w:val="1FF72257"/>
    <w:rsid w:val="212B4B0D"/>
    <w:rsid w:val="21EF390D"/>
    <w:rsid w:val="226908C7"/>
    <w:rsid w:val="22C65A5E"/>
    <w:rsid w:val="23AE7976"/>
    <w:rsid w:val="24876683"/>
    <w:rsid w:val="249C557D"/>
    <w:rsid w:val="24AE5491"/>
    <w:rsid w:val="2556149D"/>
    <w:rsid w:val="25FFE21C"/>
    <w:rsid w:val="26666271"/>
    <w:rsid w:val="26F71444"/>
    <w:rsid w:val="27436F48"/>
    <w:rsid w:val="27D0586F"/>
    <w:rsid w:val="27E72D41"/>
    <w:rsid w:val="28DE1ED5"/>
    <w:rsid w:val="29639EE3"/>
    <w:rsid w:val="2A385DAE"/>
    <w:rsid w:val="2A9D4DC5"/>
    <w:rsid w:val="2AB96756"/>
    <w:rsid w:val="2B483534"/>
    <w:rsid w:val="2B9C5237"/>
    <w:rsid w:val="2BBF3404"/>
    <w:rsid w:val="2BDE3F9A"/>
    <w:rsid w:val="2BDF6AFE"/>
    <w:rsid w:val="2C2220D5"/>
    <w:rsid w:val="2CBD55A3"/>
    <w:rsid w:val="2CDC2BEC"/>
    <w:rsid w:val="2D9F7EF6"/>
    <w:rsid w:val="2DA740E0"/>
    <w:rsid w:val="2E5DF559"/>
    <w:rsid w:val="2EEBA7C5"/>
    <w:rsid w:val="2F5A411F"/>
    <w:rsid w:val="2F9148A7"/>
    <w:rsid w:val="2F9B554B"/>
    <w:rsid w:val="2FBF42D4"/>
    <w:rsid w:val="2FBF54CB"/>
    <w:rsid w:val="2FBF9772"/>
    <w:rsid w:val="2FDD9F2D"/>
    <w:rsid w:val="2FE209E3"/>
    <w:rsid w:val="2FE53B49"/>
    <w:rsid w:val="2FE9FD84"/>
    <w:rsid w:val="2FED4F32"/>
    <w:rsid w:val="2FEE1C6C"/>
    <w:rsid w:val="2FFF78BF"/>
    <w:rsid w:val="306C61A3"/>
    <w:rsid w:val="30872C96"/>
    <w:rsid w:val="30A9101A"/>
    <w:rsid w:val="316867E0"/>
    <w:rsid w:val="32F37EFD"/>
    <w:rsid w:val="33AB34B2"/>
    <w:rsid w:val="33F8D337"/>
    <w:rsid w:val="34037AF7"/>
    <w:rsid w:val="34D7D5E8"/>
    <w:rsid w:val="35245113"/>
    <w:rsid w:val="357372E1"/>
    <w:rsid w:val="359FB792"/>
    <w:rsid w:val="3627310D"/>
    <w:rsid w:val="363E2205"/>
    <w:rsid w:val="36AA44AF"/>
    <w:rsid w:val="377742D2"/>
    <w:rsid w:val="378F70FF"/>
    <w:rsid w:val="379D6218"/>
    <w:rsid w:val="37BF2D5E"/>
    <w:rsid w:val="37D73E02"/>
    <w:rsid w:val="37DF077E"/>
    <w:rsid w:val="37E4060C"/>
    <w:rsid w:val="37EA0AA2"/>
    <w:rsid w:val="37EBD3A7"/>
    <w:rsid w:val="37F7DD7C"/>
    <w:rsid w:val="37FB3A33"/>
    <w:rsid w:val="37FED7C0"/>
    <w:rsid w:val="37FEDC1F"/>
    <w:rsid w:val="37FF1826"/>
    <w:rsid w:val="38443C47"/>
    <w:rsid w:val="393A3157"/>
    <w:rsid w:val="39756725"/>
    <w:rsid w:val="39FFEEE2"/>
    <w:rsid w:val="3A255BB6"/>
    <w:rsid w:val="3A766411"/>
    <w:rsid w:val="3AFEE0CA"/>
    <w:rsid w:val="3B7F6980"/>
    <w:rsid w:val="3B8D6AEC"/>
    <w:rsid w:val="3BDB7BE3"/>
    <w:rsid w:val="3BDFD4C3"/>
    <w:rsid w:val="3BF3115D"/>
    <w:rsid w:val="3C027200"/>
    <w:rsid w:val="3C1B2C17"/>
    <w:rsid w:val="3CA725CE"/>
    <w:rsid w:val="3CB401C6"/>
    <w:rsid w:val="3CC97A3F"/>
    <w:rsid w:val="3CD524A2"/>
    <w:rsid w:val="3CD825B8"/>
    <w:rsid w:val="3CD91DC2"/>
    <w:rsid w:val="3D4F5CE1"/>
    <w:rsid w:val="3D5F6147"/>
    <w:rsid w:val="3D8B09AC"/>
    <w:rsid w:val="3DA9265A"/>
    <w:rsid w:val="3DF6D3A6"/>
    <w:rsid w:val="3DFB98AC"/>
    <w:rsid w:val="3DFD1332"/>
    <w:rsid w:val="3DFF38E1"/>
    <w:rsid w:val="3E0961CC"/>
    <w:rsid w:val="3EAB0813"/>
    <w:rsid w:val="3EFD2613"/>
    <w:rsid w:val="3EFE9248"/>
    <w:rsid w:val="3F075A77"/>
    <w:rsid w:val="3F216995"/>
    <w:rsid w:val="3F375A50"/>
    <w:rsid w:val="3F5D0030"/>
    <w:rsid w:val="3F6FDC44"/>
    <w:rsid w:val="3F7B386E"/>
    <w:rsid w:val="3F7FA61E"/>
    <w:rsid w:val="3F8B25E9"/>
    <w:rsid w:val="3FA5199B"/>
    <w:rsid w:val="3FBBF6B5"/>
    <w:rsid w:val="3FBD62DE"/>
    <w:rsid w:val="3FD63C5B"/>
    <w:rsid w:val="3FD72456"/>
    <w:rsid w:val="3FD78CA9"/>
    <w:rsid w:val="3FDBD85C"/>
    <w:rsid w:val="3FDECE42"/>
    <w:rsid w:val="3FE02B15"/>
    <w:rsid w:val="3FE3857C"/>
    <w:rsid w:val="3FF7191E"/>
    <w:rsid w:val="3FFD666B"/>
    <w:rsid w:val="3FFF5B9A"/>
    <w:rsid w:val="3FFF7928"/>
    <w:rsid w:val="413975F1"/>
    <w:rsid w:val="413A50B3"/>
    <w:rsid w:val="4150286F"/>
    <w:rsid w:val="41A05B22"/>
    <w:rsid w:val="42F0224E"/>
    <w:rsid w:val="43A044FF"/>
    <w:rsid w:val="43BF6AA7"/>
    <w:rsid w:val="43E42415"/>
    <w:rsid w:val="43E81622"/>
    <w:rsid w:val="43F7980B"/>
    <w:rsid w:val="43FD725B"/>
    <w:rsid w:val="448C5CC4"/>
    <w:rsid w:val="463B1BE1"/>
    <w:rsid w:val="471FFBDE"/>
    <w:rsid w:val="473531B0"/>
    <w:rsid w:val="475DED79"/>
    <w:rsid w:val="47772556"/>
    <w:rsid w:val="477B40D8"/>
    <w:rsid w:val="488A3088"/>
    <w:rsid w:val="48CB5B28"/>
    <w:rsid w:val="49B8A496"/>
    <w:rsid w:val="4A376B5A"/>
    <w:rsid w:val="4AFA62A3"/>
    <w:rsid w:val="4AFE27E5"/>
    <w:rsid w:val="4BFDC78A"/>
    <w:rsid w:val="4BFE7EA6"/>
    <w:rsid w:val="4C017B05"/>
    <w:rsid w:val="4E35C63E"/>
    <w:rsid w:val="4EDDCDD3"/>
    <w:rsid w:val="4FB616DF"/>
    <w:rsid w:val="4FBE771E"/>
    <w:rsid w:val="4FEF2149"/>
    <w:rsid w:val="4FFB609F"/>
    <w:rsid w:val="4FFD1A81"/>
    <w:rsid w:val="4FFE868E"/>
    <w:rsid w:val="50357D7D"/>
    <w:rsid w:val="50A02BD2"/>
    <w:rsid w:val="51A8272B"/>
    <w:rsid w:val="526112FD"/>
    <w:rsid w:val="53581FBE"/>
    <w:rsid w:val="5376D229"/>
    <w:rsid w:val="53ADE654"/>
    <w:rsid w:val="53CF3D7F"/>
    <w:rsid w:val="53FF1846"/>
    <w:rsid w:val="54205131"/>
    <w:rsid w:val="55A932CB"/>
    <w:rsid w:val="55F840E4"/>
    <w:rsid w:val="55FF50B5"/>
    <w:rsid w:val="55FF7C4B"/>
    <w:rsid w:val="56CB143B"/>
    <w:rsid w:val="56EB2810"/>
    <w:rsid w:val="571DE5BC"/>
    <w:rsid w:val="57D3E9A2"/>
    <w:rsid w:val="57EF1EF5"/>
    <w:rsid w:val="57FF4CDD"/>
    <w:rsid w:val="58BC728D"/>
    <w:rsid w:val="58C257CD"/>
    <w:rsid w:val="58CA2EE6"/>
    <w:rsid w:val="59A88D35"/>
    <w:rsid w:val="59BF458D"/>
    <w:rsid w:val="59F64A6A"/>
    <w:rsid w:val="5A7C5FC8"/>
    <w:rsid w:val="5B3F5020"/>
    <w:rsid w:val="5B9F4FE9"/>
    <w:rsid w:val="5BBEC4D1"/>
    <w:rsid w:val="5BBF779C"/>
    <w:rsid w:val="5BDDBB2B"/>
    <w:rsid w:val="5BEFA564"/>
    <w:rsid w:val="5BF7B2C1"/>
    <w:rsid w:val="5BF84A80"/>
    <w:rsid w:val="5BF95497"/>
    <w:rsid w:val="5BFBBFD7"/>
    <w:rsid w:val="5BFD311E"/>
    <w:rsid w:val="5BFF49D3"/>
    <w:rsid w:val="5C0C5203"/>
    <w:rsid w:val="5C794835"/>
    <w:rsid w:val="5C7B745F"/>
    <w:rsid w:val="5CEDF5A9"/>
    <w:rsid w:val="5CFA0384"/>
    <w:rsid w:val="5D3E9C9D"/>
    <w:rsid w:val="5DDBFC51"/>
    <w:rsid w:val="5DDC3AEB"/>
    <w:rsid w:val="5DEF1FEB"/>
    <w:rsid w:val="5DFF81AD"/>
    <w:rsid w:val="5E686AA4"/>
    <w:rsid w:val="5E99641A"/>
    <w:rsid w:val="5E9D2918"/>
    <w:rsid w:val="5EF3D487"/>
    <w:rsid w:val="5EF457C9"/>
    <w:rsid w:val="5EF54F10"/>
    <w:rsid w:val="5EFEA36F"/>
    <w:rsid w:val="5EFEDFEE"/>
    <w:rsid w:val="5F2FE3E6"/>
    <w:rsid w:val="5F3940F0"/>
    <w:rsid w:val="5F4785E7"/>
    <w:rsid w:val="5F553DC6"/>
    <w:rsid w:val="5F5BEA72"/>
    <w:rsid w:val="5F5FE8C0"/>
    <w:rsid w:val="5F6788A8"/>
    <w:rsid w:val="5F7FAE4B"/>
    <w:rsid w:val="5F8FFF4B"/>
    <w:rsid w:val="5F9FA348"/>
    <w:rsid w:val="5FEF1756"/>
    <w:rsid w:val="5FF54543"/>
    <w:rsid w:val="5FFAA81C"/>
    <w:rsid w:val="5FFAF714"/>
    <w:rsid w:val="5FFB646A"/>
    <w:rsid w:val="5FFD7364"/>
    <w:rsid w:val="5FFF5E0D"/>
    <w:rsid w:val="5FFF7532"/>
    <w:rsid w:val="5FFFA168"/>
    <w:rsid w:val="60956D42"/>
    <w:rsid w:val="60FFCDAF"/>
    <w:rsid w:val="61061313"/>
    <w:rsid w:val="622D2BD8"/>
    <w:rsid w:val="62C31218"/>
    <w:rsid w:val="62FB6C04"/>
    <w:rsid w:val="62FBCF4C"/>
    <w:rsid w:val="639E7A11"/>
    <w:rsid w:val="63BEB80C"/>
    <w:rsid w:val="63D19FE1"/>
    <w:rsid w:val="63DD5B08"/>
    <w:rsid w:val="63F7EE46"/>
    <w:rsid w:val="648D5F82"/>
    <w:rsid w:val="652B7B02"/>
    <w:rsid w:val="65AD6237"/>
    <w:rsid w:val="65BBC1B0"/>
    <w:rsid w:val="65D9EF69"/>
    <w:rsid w:val="65FBA30A"/>
    <w:rsid w:val="660E4EA0"/>
    <w:rsid w:val="66BEB4F9"/>
    <w:rsid w:val="66DCCE41"/>
    <w:rsid w:val="67526E00"/>
    <w:rsid w:val="67617945"/>
    <w:rsid w:val="676F1ADB"/>
    <w:rsid w:val="677F00EF"/>
    <w:rsid w:val="67BF3968"/>
    <w:rsid w:val="67DFFF38"/>
    <w:rsid w:val="67EFDFC0"/>
    <w:rsid w:val="67FFE39B"/>
    <w:rsid w:val="695CB2C9"/>
    <w:rsid w:val="69B98DD3"/>
    <w:rsid w:val="69FAA54A"/>
    <w:rsid w:val="6A5C8686"/>
    <w:rsid w:val="6A5F28EC"/>
    <w:rsid w:val="6AB853DB"/>
    <w:rsid w:val="6ADF9DDC"/>
    <w:rsid w:val="6AEF7BAB"/>
    <w:rsid w:val="6AEF8026"/>
    <w:rsid w:val="6AF6C837"/>
    <w:rsid w:val="6B675CF6"/>
    <w:rsid w:val="6B77FEE5"/>
    <w:rsid w:val="6B7FA98C"/>
    <w:rsid w:val="6BBEE2A2"/>
    <w:rsid w:val="6BDF8C05"/>
    <w:rsid w:val="6BF2854E"/>
    <w:rsid w:val="6BF92D34"/>
    <w:rsid w:val="6BFF882D"/>
    <w:rsid w:val="6BFFE7B9"/>
    <w:rsid w:val="6C3108A9"/>
    <w:rsid w:val="6C44786E"/>
    <w:rsid w:val="6C7A13BE"/>
    <w:rsid w:val="6C9F5FEB"/>
    <w:rsid w:val="6D203E37"/>
    <w:rsid w:val="6D6FFE1E"/>
    <w:rsid w:val="6D7B30E8"/>
    <w:rsid w:val="6D7B96A2"/>
    <w:rsid w:val="6DD44E17"/>
    <w:rsid w:val="6DD6FEC2"/>
    <w:rsid w:val="6DE5C485"/>
    <w:rsid w:val="6DF794C5"/>
    <w:rsid w:val="6E1F662C"/>
    <w:rsid w:val="6E5E075B"/>
    <w:rsid w:val="6EBDA060"/>
    <w:rsid w:val="6EC1282B"/>
    <w:rsid w:val="6F0C3F7E"/>
    <w:rsid w:val="6F0F0698"/>
    <w:rsid w:val="6F2B0871"/>
    <w:rsid w:val="6F4F6A26"/>
    <w:rsid w:val="6F5D0CB8"/>
    <w:rsid w:val="6F6B9C7F"/>
    <w:rsid w:val="6F7915DC"/>
    <w:rsid w:val="6F79909B"/>
    <w:rsid w:val="6F7AC387"/>
    <w:rsid w:val="6F7B5022"/>
    <w:rsid w:val="6FB42615"/>
    <w:rsid w:val="6FB9204B"/>
    <w:rsid w:val="6FCC19F1"/>
    <w:rsid w:val="6FCF31CB"/>
    <w:rsid w:val="6FD69777"/>
    <w:rsid w:val="6FDB5D8F"/>
    <w:rsid w:val="6FDEC657"/>
    <w:rsid w:val="6FDF7F8F"/>
    <w:rsid w:val="6FE9B3F5"/>
    <w:rsid w:val="6FEBD49C"/>
    <w:rsid w:val="6FEC6EA7"/>
    <w:rsid w:val="6FF6C4E5"/>
    <w:rsid w:val="6FFB6E73"/>
    <w:rsid w:val="6FFB8DA9"/>
    <w:rsid w:val="6FFBFD00"/>
    <w:rsid w:val="6FFF3521"/>
    <w:rsid w:val="70325248"/>
    <w:rsid w:val="705FB9B4"/>
    <w:rsid w:val="70A33161"/>
    <w:rsid w:val="70D171F6"/>
    <w:rsid w:val="71FA9D8A"/>
    <w:rsid w:val="71FBD2E0"/>
    <w:rsid w:val="729FB41E"/>
    <w:rsid w:val="72A9667D"/>
    <w:rsid w:val="72D26ECB"/>
    <w:rsid w:val="72D9A058"/>
    <w:rsid w:val="72DC31BB"/>
    <w:rsid w:val="72DF5B07"/>
    <w:rsid w:val="734719E6"/>
    <w:rsid w:val="73B7F6D7"/>
    <w:rsid w:val="73BD8C1D"/>
    <w:rsid w:val="73CDEEB2"/>
    <w:rsid w:val="73DBF1BC"/>
    <w:rsid w:val="73EF83ED"/>
    <w:rsid w:val="74FB9D8A"/>
    <w:rsid w:val="754FF3B8"/>
    <w:rsid w:val="7567E0B7"/>
    <w:rsid w:val="758C5651"/>
    <w:rsid w:val="759C74BC"/>
    <w:rsid w:val="75EF187C"/>
    <w:rsid w:val="75F77548"/>
    <w:rsid w:val="75FE3671"/>
    <w:rsid w:val="76067B9C"/>
    <w:rsid w:val="76072D30"/>
    <w:rsid w:val="762F82E8"/>
    <w:rsid w:val="763353C7"/>
    <w:rsid w:val="7653C317"/>
    <w:rsid w:val="7677D13C"/>
    <w:rsid w:val="769A3FA5"/>
    <w:rsid w:val="769FB19F"/>
    <w:rsid w:val="76E3C735"/>
    <w:rsid w:val="76F685A4"/>
    <w:rsid w:val="76FBFA28"/>
    <w:rsid w:val="77494450"/>
    <w:rsid w:val="77695E51"/>
    <w:rsid w:val="776F87E3"/>
    <w:rsid w:val="777B9E07"/>
    <w:rsid w:val="777EC910"/>
    <w:rsid w:val="777F8719"/>
    <w:rsid w:val="77AB653D"/>
    <w:rsid w:val="77B73C96"/>
    <w:rsid w:val="77B77FAA"/>
    <w:rsid w:val="77B9BEAE"/>
    <w:rsid w:val="77CF7A45"/>
    <w:rsid w:val="77DE284D"/>
    <w:rsid w:val="77DE3F7F"/>
    <w:rsid w:val="77DFA282"/>
    <w:rsid w:val="77DFCCA3"/>
    <w:rsid w:val="77EA5D8B"/>
    <w:rsid w:val="77EFC16E"/>
    <w:rsid w:val="77F6DB17"/>
    <w:rsid w:val="77F71B98"/>
    <w:rsid w:val="77FEC07B"/>
    <w:rsid w:val="78B638A1"/>
    <w:rsid w:val="78B699AC"/>
    <w:rsid w:val="79ABE86D"/>
    <w:rsid w:val="79AC751B"/>
    <w:rsid w:val="79B5CC95"/>
    <w:rsid w:val="79B73D51"/>
    <w:rsid w:val="7A672432"/>
    <w:rsid w:val="7A953849"/>
    <w:rsid w:val="7ABBD1E7"/>
    <w:rsid w:val="7ADB71A1"/>
    <w:rsid w:val="7ADF9715"/>
    <w:rsid w:val="7ADFC8EA"/>
    <w:rsid w:val="7AE77A67"/>
    <w:rsid w:val="7AEFDFAA"/>
    <w:rsid w:val="7AF2516A"/>
    <w:rsid w:val="7B2848D9"/>
    <w:rsid w:val="7B2F7AEF"/>
    <w:rsid w:val="7B523868"/>
    <w:rsid w:val="7B538147"/>
    <w:rsid w:val="7B6B6C29"/>
    <w:rsid w:val="7B7A28D5"/>
    <w:rsid w:val="7B7D6E17"/>
    <w:rsid w:val="7B7D95E1"/>
    <w:rsid w:val="7B7F186E"/>
    <w:rsid w:val="7B967290"/>
    <w:rsid w:val="7BAE18CC"/>
    <w:rsid w:val="7BC053F6"/>
    <w:rsid w:val="7BD7571C"/>
    <w:rsid w:val="7BDA4D9D"/>
    <w:rsid w:val="7BED28D0"/>
    <w:rsid w:val="7BEFE7B7"/>
    <w:rsid w:val="7BF0AF7B"/>
    <w:rsid w:val="7BF21477"/>
    <w:rsid w:val="7BF30471"/>
    <w:rsid w:val="7BF60BAA"/>
    <w:rsid w:val="7BF7E848"/>
    <w:rsid w:val="7BFA218A"/>
    <w:rsid w:val="7BFB9BDD"/>
    <w:rsid w:val="7BFF13B8"/>
    <w:rsid w:val="7BFF6658"/>
    <w:rsid w:val="7BFFB759"/>
    <w:rsid w:val="7C3B8FF8"/>
    <w:rsid w:val="7CAE7B33"/>
    <w:rsid w:val="7CBB8FB1"/>
    <w:rsid w:val="7CEAF41F"/>
    <w:rsid w:val="7CFF1188"/>
    <w:rsid w:val="7D1CCAD5"/>
    <w:rsid w:val="7D1D5F36"/>
    <w:rsid w:val="7D6F3065"/>
    <w:rsid w:val="7D7CDACB"/>
    <w:rsid w:val="7D7F3CCB"/>
    <w:rsid w:val="7DB27FF6"/>
    <w:rsid w:val="7DB6F3EB"/>
    <w:rsid w:val="7DBB0396"/>
    <w:rsid w:val="7DBBCE28"/>
    <w:rsid w:val="7DBE896E"/>
    <w:rsid w:val="7DBF847B"/>
    <w:rsid w:val="7DBFD18D"/>
    <w:rsid w:val="7DD374B8"/>
    <w:rsid w:val="7DDAC4FA"/>
    <w:rsid w:val="7DDB821F"/>
    <w:rsid w:val="7DDFD683"/>
    <w:rsid w:val="7DE0FD25"/>
    <w:rsid w:val="7DE71329"/>
    <w:rsid w:val="7DEFADF7"/>
    <w:rsid w:val="7DF56438"/>
    <w:rsid w:val="7DF9EFD0"/>
    <w:rsid w:val="7DFBC68E"/>
    <w:rsid w:val="7DFE9714"/>
    <w:rsid w:val="7DFED131"/>
    <w:rsid w:val="7DFF46B3"/>
    <w:rsid w:val="7DFFDA8A"/>
    <w:rsid w:val="7E290406"/>
    <w:rsid w:val="7E3F2181"/>
    <w:rsid w:val="7E3FB615"/>
    <w:rsid w:val="7E4213F6"/>
    <w:rsid w:val="7E464E6D"/>
    <w:rsid w:val="7E5E0EF3"/>
    <w:rsid w:val="7E635CF8"/>
    <w:rsid w:val="7E774553"/>
    <w:rsid w:val="7E77B521"/>
    <w:rsid w:val="7E7D65BF"/>
    <w:rsid w:val="7E7F6B57"/>
    <w:rsid w:val="7E854296"/>
    <w:rsid w:val="7E9F0971"/>
    <w:rsid w:val="7EAB0BF8"/>
    <w:rsid w:val="7EBDD01B"/>
    <w:rsid w:val="7ECA23BF"/>
    <w:rsid w:val="7ECF36F2"/>
    <w:rsid w:val="7EDB5ECB"/>
    <w:rsid w:val="7EDEA7C2"/>
    <w:rsid w:val="7EEF6FF9"/>
    <w:rsid w:val="7EEFDA31"/>
    <w:rsid w:val="7EEFE947"/>
    <w:rsid w:val="7EF37919"/>
    <w:rsid w:val="7EF59851"/>
    <w:rsid w:val="7EF7827E"/>
    <w:rsid w:val="7EFB626E"/>
    <w:rsid w:val="7EFECF4A"/>
    <w:rsid w:val="7EFF53E9"/>
    <w:rsid w:val="7EFF6A41"/>
    <w:rsid w:val="7EFFC03D"/>
    <w:rsid w:val="7F1D865A"/>
    <w:rsid w:val="7F1E5941"/>
    <w:rsid w:val="7F5ED162"/>
    <w:rsid w:val="7F5F8949"/>
    <w:rsid w:val="7F6F9743"/>
    <w:rsid w:val="7F7340EE"/>
    <w:rsid w:val="7F7818B1"/>
    <w:rsid w:val="7F7D2EDE"/>
    <w:rsid w:val="7F7F33E9"/>
    <w:rsid w:val="7F7FC2B8"/>
    <w:rsid w:val="7F867393"/>
    <w:rsid w:val="7F9D8F5D"/>
    <w:rsid w:val="7FA7BA06"/>
    <w:rsid w:val="7FB4CFB9"/>
    <w:rsid w:val="7FBBD60A"/>
    <w:rsid w:val="7FBF104B"/>
    <w:rsid w:val="7FC52126"/>
    <w:rsid w:val="7FC618CA"/>
    <w:rsid w:val="7FD5C097"/>
    <w:rsid w:val="7FD753AB"/>
    <w:rsid w:val="7FD76C0E"/>
    <w:rsid w:val="7FDB1F47"/>
    <w:rsid w:val="7FDD3858"/>
    <w:rsid w:val="7FDDB3E3"/>
    <w:rsid w:val="7FDFD653"/>
    <w:rsid w:val="7FE33697"/>
    <w:rsid w:val="7FE7D3D2"/>
    <w:rsid w:val="7FEB31A9"/>
    <w:rsid w:val="7FED45F2"/>
    <w:rsid w:val="7FEDC921"/>
    <w:rsid w:val="7FEE0F31"/>
    <w:rsid w:val="7FEFC08E"/>
    <w:rsid w:val="7FF110BB"/>
    <w:rsid w:val="7FF3002B"/>
    <w:rsid w:val="7FF544C9"/>
    <w:rsid w:val="7FF586E3"/>
    <w:rsid w:val="7FF599A9"/>
    <w:rsid w:val="7FFB1BA0"/>
    <w:rsid w:val="7FFB496C"/>
    <w:rsid w:val="7FFB5A5A"/>
    <w:rsid w:val="7FFBB103"/>
    <w:rsid w:val="7FFD67D4"/>
    <w:rsid w:val="7FFF4566"/>
    <w:rsid w:val="7FFF7D05"/>
    <w:rsid w:val="8DEEEEC4"/>
    <w:rsid w:val="8F1F4D9E"/>
    <w:rsid w:val="93FFFD41"/>
    <w:rsid w:val="95FBCBF6"/>
    <w:rsid w:val="95FDEC55"/>
    <w:rsid w:val="967BF3BE"/>
    <w:rsid w:val="96F9B9D8"/>
    <w:rsid w:val="97A586A0"/>
    <w:rsid w:val="97DF62BA"/>
    <w:rsid w:val="99DDD845"/>
    <w:rsid w:val="9AFF9BCB"/>
    <w:rsid w:val="9AFFBB27"/>
    <w:rsid w:val="9D8B169C"/>
    <w:rsid w:val="9DDAFBB7"/>
    <w:rsid w:val="9DF926E6"/>
    <w:rsid w:val="9DFB0F77"/>
    <w:rsid w:val="9EDF10DF"/>
    <w:rsid w:val="9EDF5F8C"/>
    <w:rsid w:val="9EFF205C"/>
    <w:rsid w:val="9EFF2D6C"/>
    <w:rsid w:val="9F6BFB45"/>
    <w:rsid w:val="9F7D9D17"/>
    <w:rsid w:val="9FD60843"/>
    <w:rsid w:val="9FE50759"/>
    <w:rsid w:val="9FE6A377"/>
    <w:rsid w:val="9FFF6E85"/>
    <w:rsid w:val="A1FA5C98"/>
    <w:rsid w:val="A4EFB6F2"/>
    <w:rsid w:val="A5391904"/>
    <w:rsid w:val="A5BA8F1D"/>
    <w:rsid w:val="A5EDECCF"/>
    <w:rsid w:val="A737AEFF"/>
    <w:rsid w:val="A77726B4"/>
    <w:rsid w:val="A7C9F78E"/>
    <w:rsid w:val="A7F3821B"/>
    <w:rsid w:val="A7FD2112"/>
    <w:rsid w:val="A7FF043D"/>
    <w:rsid w:val="A97EA30C"/>
    <w:rsid w:val="AAFA0E95"/>
    <w:rsid w:val="ABEF7CCF"/>
    <w:rsid w:val="ABFE656E"/>
    <w:rsid w:val="AC524264"/>
    <w:rsid w:val="ADEB39F8"/>
    <w:rsid w:val="AE9FDBFE"/>
    <w:rsid w:val="AEBDF627"/>
    <w:rsid w:val="AF6A6ECF"/>
    <w:rsid w:val="AF7FDE1A"/>
    <w:rsid w:val="AF9DDC65"/>
    <w:rsid w:val="AF9F138B"/>
    <w:rsid w:val="AFE51786"/>
    <w:rsid w:val="AFED5E0C"/>
    <w:rsid w:val="AFF6C5F8"/>
    <w:rsid w:val="AFF7BAC0"/>
    <w:rsid w:val="AFF9ADAB"/>
    <w:rsid w:val="AFFF82BC"/>
    <w:rsid w:val="B07E5D6B"/>
    <w:rsid w:val="B23ADFFB"/>
    <w:rsid w:val="B38F3A34"/>
    <w:rsid w:val="B39A8B4C"/>
    <w:rsid w:val="B56E3F20"/>
    <w:rsid w:val="B5FE03F4"/>
    <w:rsid w:val="B6B2C4FA"/>
    <w:rsid w:val="B6CFE60B"/>
    <w:rsid w:val="B74FBC1D"/>
    <w:rsid w:val="B769F857"/>
    <w:rsid w:val="B7B340DD"/>
    <w:rsid w:val="B7EE34CA"/>
    <w:rsid w:val="B7FCF439"/>
    <w:rsid w:val="B7FD9941"/>
    <w:rsid w:val="B8BFD6E7"/>
    <w:rsid w:val="B8ECD701"/>
    <w:rsid w:val="B95FEC6F"/>
    <w:rsid w:val="B97B52B4"/>
    <w:rsid w:val="B9DF3839"/>
    <w:rsid w:val="BA6B68AE"/>
    <w:rsid w:val="BA8EB365"/>
    <w:rsid w:val="BAB1C931"/>
    <w:rsid w:val="BABC6DBB"/>
    <w:rsid w:val="BACC27B9"/>
    <w:rsid w:val="BBB3C7A5"/>
    <w:rsid w:val="BBB7BFF4"/>
    <w:rsid w:val="BBB85FE8"/>
    <w:rsid w:val="BBFB0B05"/>
    <w:rsid w:val="BBFF67DF"/>
    <w:rsid w:val="BCFEE8A2"/>
    <w:rsid w:val="BD1FAAC7"/>
    <w:rsid w:val="BDBE4B0C"/>
    <w:rsid w:val="BDBF6478"/>
    <w:rsid w:val="BDD04AB0"/>
    <w:rsid w:val="BDEBAD8D"/>
    <w:rsid w:val="BDEC286F"/>
    <w:rsid w:val="BDEF9150"/>
    <w:rsid w:val="BEBC2F2E"/>
    <w:rsid w:val="BEF395FB"/>
    <w:rsid w:val="BF06A8DA"/>
    <w:rsid w:val="BF26769B"/>
    <w:rsid w:val="BF29CF52"/>
    <w:rsid w:val="BF2C96CE"/>
    <w:rsid w:val="BF3F4314"/>
    <w:rsid w:val="BFBFCD07"/>
    <w:rsid w:val="BFC6F1F9"/>
    <w:rsid w:val="BFDE7E84"/>
    <w:rsid w:val="BFDF3464"/>
    <w:rsid w:val="BFDF46A5"/>
    <w:rsid w:val="BFDFF72D"/>
    <w:rsid w:val="BFE136A5"/>
    <w:rsid w:val="BFEB83DA"/>
    <w:rsid w:val="BFF7A680"/>
    <w:rsid w:val="BFFE4F6F"/>
    <w:rsid w:val="BFFE713D"/>
    <w:rsid w:val="BFFE9C5D"/>
    <w:rsid w:val="BFFF3743"/>
    <w:rsid w:val="BFFFB0FB"/>
    <w:rsid w:val="C2B52FE8"/>
    <w:rsid w:val="C4795E53"/>
    <w:rsid w:val="C6F58432"/>
    <w:rsid w:val="C939457D"/>
    <w:rsid w:val="C9C99D90"/>
    <w:rsid w:val="CA3B8C0F"/>
    <w:rsid w:val="CAE2DFA0"/>
    <w:rsid w:val="CAFFB19A"/>
    <w:rsid w:val="CB473563"/>
    <w:rsid w:val="CBFFE63F"/>
    <w:rsid w:val="CDDB3E52"/>
    <w:rsid w:val="CDFF3E0F"/>
    <w:rsid w:val="CE4798AA"/>
    <w:rsid w:val="CEDFD389"/>
    <w:rsid w:val="CEFE5C93"/>
    <w:rsid w:val="CFEDCCF2"/>
    <w:rsid w:val="CFFD58E8"/>
    <w:rsid w:val="D2A738D1"/>
    <w:rsid w:val="D2EF6F1E"/>
    <w:rsid w:val="D3B8C5B3"/>
    <w:rsid w:val="D3C77185"/>
    <w:rsid w:val="D3DF7C94"/>
    <w:rsid w:val="D3FCB7F6"/>
    <w:rsid w:val="D5730895"/>
    <w:rsid w:val="D5F549EF"/>
    <w:rsid w:val="D6FFA585"/>
    <w:rsid w:val="D7FFC1C8"/>
    <w:rsid w:val="DAAFB166"/>
    <w:rsid w:val="DADBA0C1"/>
    <w:rsid w:val="DAE4F12C"/>
    <w:rsid w:val="DB33F80D"/>
    <w:rsid w:val="DB6631DF"/>
    <w:rsid w:val="DB7F1590"/>
    <w:rsid w:val="DCEF7C67"/>
    <w:rsid w:val="DD77BA58"/>
    <w:rsid w:val="DD7E7B0B"/>
    <w:rsid w:val="DD9CCCB6"/>
    <w:rsid w:val="DDBB3940"/>
    <w:rsid w:val="DDBE3526"/>
    <w:rsid w:val="DDBF0822"/>
    <w:rsid w:val="DDBF9019"/>
    <w:rsid w:val="DDE2A19E"/>
    <w:rsid w:val="DDF7166F"/>
    <w:rsid w:val="DDFF8F93"/>
    <w:rsid w:val="DE32EB27"/>
    <w:rsid w:val="DE7F3D10"/>
    <w:rsid w:val="DE7F7A69"/>
    <w:rsid w:val="DEAA9C0D"/>
    <w:rsid w:val="DEBFC6C4"/>
    <w:rsid w:val="DEE599A7"/>
    <w:rsid w:val="DEF54C14"/>
    <w:rsid w:val="DF1CE221"/>
    <w:rsid w:val="DF570BE1"/>
    <w:rsid w:val="DF6A5B0D"/>
    <w:rsid w:val="DF6AF6BF"/>
    <w:rsid w:val="DF996823"/>
    <w:rsid w:val="DF9972C3"/>
    <w:rsid w:val="DFAF0035"/>
    <w:rsid w:val="DFBF46EF"/>
    <w:rsid w:val="DFCE77C9"/>
    <w:rsid w:val="DFDF8D98"/>
    <w:rsid w:val="DFEC7213"/>
    <w:rsid w:val="DFFA99E0"/>
    <w:rsid w:val="DFFB0277"/>
    <w:rsid w:val="DFFD0B4F"/>
    <w:rsid w:val="DFFD5718"/>
    <w:rsid w:val="DFFD7862"/>
    <w:rsid w:val="DFFDB261"/>
    <w:rsid w:val="DFFFD578"/>
    <w:rsid w:val="DFFFE8B3"/>
    <w:rsid w:val="E3BE7F48"/>
    <w:rsid w:val="E3E79C3B"/>
    <w:rsid w:val="E5FA4EEB"/>
    <w:rsid w:val="E73A5E03"/>
    <w:rsid w:val="E9BFAFE3"/>
    <w:rsid w:val="EA5332F1"/>
    <w:rsid w:val="EAFF3F79"/>
    <w:rsid w:val="EB39A6B0"/>
    <w:rsid w:val="EB6A3746"/>
    <w:rsid w:val="EBC6336E"/>
    <w:rsid w:val="EBEB6CF5"/>
    <w:rsid w:val="EBFFC8C0"/>
    <w:rsid w:val="EC8FBE02"/>
    <w:rsid w:val="ECEF5835"/>
    <w:rsid w:val="ED7D496A"/>
    <w:rsid w:val="ED9FE989"/>
    <w:rsid w:val="EDEBD541"/>
    <w:rsid w:val="EDF4BA66"/>
    <w:rsid w:val="EDFAB394"/>
    <w:rsid w:val="EDFF0703"/>
    <w:rsid w:val="EDFF31BF"/>
    <w:rsid w:val="EDFF5F3C"/>
    <w:rsid w:val="EDFFC5F8"/>
    <w:rsid w:val="EE595610"/>
    <w:rsid w:val="EE6B191E"/>
    <w:rsid w:val="EEBF0419"/>
    <w:rsid w:val="EEBF98BA"/>
    <w:rsid w:val="EECDEB2F"/>
    <w:rsid w:val="EECE293C"/>
    <w:rsid w:val="EED73F08"/>
    <w:rsid w:val="EEF5299A"/>
    <w:rsid w:val="EF5D7EB1"/>
    <w:rsid w:val="EF7FFDA8"/>
    <w:rsid w:val="EF8DE56A"/>
    <w:rsid w:val="EFB5E5DD"/>
    <w:rsid w:val="EFD3F9D9"/>
    <w:rsid w:val="EFE87D23"/>
    <w:rsid w:val="EFF5461A"/>
    <w:rsid w:val="EFF9A1C0"/>
    <w:rsid w:val="EFFAA44B"/>
    <w:rsid w:val="EFFCD760"/>
    <w:rsid w:val="EFFD7903"/>
    <w:rsid w:val="EFFFE3B1"/>
    <w:rsid w:val="F13F1DBC"/>
    <w:rsid w:val="F176DABE"/>
    <w:rsid w:val="F1EA1B69"/>
    <w:rsid w:val="F1FD4478"/>
    <w:rsid w:val="F2B9475D"/>
    <w:rsid w:val="F2FF957D"/>
    <w:rsid w:val="F37BB576"/>
    <w:rsid w:val="F39B0D7E"/>
    <w:rsid w:val="F46716BB"/>
    <w:rsid w:val="F47D48E0"/>
    <w:rsid w:val="F4FFB32D"/>
    <w:rsid w:val="F53E1865"/>
    <w:rsid w:val="F59B1308"/>
    <w:rsid w:val="F5DFBEDE"/>
    <w:rsid w:val="F5FEF4C4"/>
    <w:rsid w:val="F5FF54AF"/>
    <w:rsid w:val="F5FF55C4"/>
    <w:rsid w:val="F67B1B04"/>
    <w:rsid w:val="F67E74B8"/>
    <w:rsid w:val="F69A1D9B"/>
    <w:rsid w:val="F6DD3C0D"/>
    <w:rsid w:val="F6DE455F"/>
    <w:rsid w:val="F6FD2E6E"/>
    <w:rsid w:val="F6FEA5D9"/>
    <w:rsid w:val="F6FF480D"/>
    <w:rsid w:val="F74D29DE"/>
    <w:rsid w:val="F74F74AC"/>
    <w:rsid w:val="F75BEA20"/>
    <w:rsid w:val="F77BC314"/>
    <w:rsid w:val="F77FE039"/>
    <w:rsid w:val="F79FB3EC"/>
    <w:rsid w:val="F7BB6519"/>
    <w:rsid w:val="F7BF360C"/>
    <w:rsid w:val="F7CD9694"/>
    <w:rsid w:val="F7D7E183"/>
    <w:rsid w:val="F7DF8CD4"/>
    <w:rsid w:val="F7EDD9C0"/>
    <w:rsid w:val="F7EFCA01"/>
    <w:rsid w:val="F7EFCEA3"/>
    <w:rsid w:val="F7FB9417"/>
    <w:rsid w:val="F7FDB076"/>
    <w:rsid w:val="F7FF920D"/>
    <w:rsid w:val="F7FFAD91"/>
    <w:rsid w:val="F9BDE91D"/>
    <w:rsid w:val="F9CD1F4C"/>
    <w:rsid w:val="F9E7C438"/>
    <w:rsid w:val="F9F35765"/>
    <w:rsid w:val="F9FA5CE6"/>
    <w:rsid w:val="F9FC6F12"/>
    <w:rsid w:val="F9FF9FB2"/>
    <w:rsid w:val="F9FFA601"/>
    <w:rsid w:val="FA29DF59"/>
    <w:rsid w:val="FA555BAF"/>
    <w:rsid w:val="FA7C9E01"/>
    <w:rsid w:val="FA9E8E2D"/>
    <w:rsid w:val="FAE77EE1"/>
    <w:rsid w:val="FAFAA539"/>
    <w:rsid w:val="FAFC370A"/>
    <w:rsid w:val="FAFDA8BF"/>
    <w:rsid w:val="FAFE19FF"/>
    <w:rsid w:val="FAFFD104"/>
    <w:rsid w:val="FB2EE52A"/>
    <w:rsid w:val="FB3583DD"/>
    <w:rsid w:val="FB5358AE"/>
    <w:rsid w:val="FB5E4557"/>
    <w:rsid w:val="FB778DA7"/>
    <w:rsid w:val="FB7A6E27"/>
    <w:rsid w:val="FB9FDDE2"/>
    <w:rsid w:val="FBBEB4A4"/>
    <w:rsid w:val="FBF9D8D8"/>
    <w:rsid w:val="FBFBD770"/>
    <w:rsid w:val="FBFBDB0B"/>
    <w:rsid w:val="FBFF2714"/>
    <w:rsid w:val="FBFF845F"/>
    <w:rsid w:val="FC7E5128"/>
    <w:rsid w:val="FC956458"/>
    <w:rsid w:val="FCEB9DC7"/>
    <w:rsid w:val="FCEF41AE"/>
    <w:rsid w:val="FD3E6FBA"/>
    <w:rsid w:val="FD3FCECD"/>
    <w:rsid w:val="FD5D2582"/>
    <w:rsid w:val="FD5DC482"/>
    <w:rsid w:val="FD730BA2"/>
    <w:rsid w:val="FD9DFBD0"/>
    <w:rsid w:val="FDBF0A25"/>
    <w:rsid w:val="FDBFE3EE"/>
    <w:rsid w:val="FDD5628B"/>
    <w:rsid w:val="FDDE8F18"/>
    <w:rsid w:val="FDF4AD54"/>
    <w:rsid w:val="FDF55F2E"/>
    <w:rsid w:val="FDF8C917"/>
    <w:rsid w:val="FDF9DCB0"/>
    <w:rsid w:val="FDFF106C"/>
    <w:rsid w:val="FDFF73CE"/>
    <w:rsid w:val="FDFFE97F"/>
    <w:rsid w:val="FDFFF69B"/>
    <w:rsid w:val="FE7DAE0B"/>
    <w:rsid w:val="FEA99FBC"/>
    <w:rsid w:val="FEBFBAD1"/>
    <w:rsid w:val="FED52811"/>
    <w:rsid w:val="FED5E79E"/>
    <w:rsid w:val="FEDF7C63"/>
    <w:rsid w:val="FEDFCD5F"/>
    <w:rsid w:val="FEDFD49F"/>
    <w:rsid w:val="FEED7600"/>
    <w:rsid w:val="FEF74969"/>
    <w:rsid w:val="FEFA870A"/>
    <w:rsid w:val="FEFB4D81"/>
    <w:rsid w:val="FEFD09D4"/>
    <w:rsid w:val="FEFEB34A"/>
    <w:rsid w:val="FEFF4AE6"/>
    <w:rsid w:val="FEFF574C"/>
    <w:rsid w:val="FEFF961F"/>
    <w:rsid w:val="FF1FEAA3"/>
    <w:rsid w:val="FF37251A"/>
    <w:rsid w:val="FF39B5E5"/>
    <w:rsid w:val="FF58E7EA"/>
    <w:rsid w:val="FF5E3B74"/>
    <w:rsid w:val="FF664BA2"/>
    <w:rsid w:val="FF66CE25"/>
    <w:rsid w:val="FF69D70C"/>
    <w:rsid w:val="FF743485"/>
    <w:rsid w:val="FF779D04"/>
    <w:rsid w:val="FF7BCBA9"/>
    <w:rsid w:val="FF7DFB05"/>
    <w:rsid w:val="FF7E6228"/>
    <w:rsid w:val="FF7F0814"/>
    <w:rsid w:val="FF7F0A1C"/>
    <w:rsid w:val="FF871518"/>
    <w:rsid w:val="FF97FA92"/>
    <w:rsid w:val="FF9F0C7B"/>
    <w:rsid w:val="FFAD0320"/>
    <w:rsid w:val="FFB58C4F"/>
    <w:rsid w:val="FFBC9C9D"/>
    <w:rsid w:val="FFBDFF39"/>
    <w:rsid w:val="FFBEDAAA"/>
    <w:rsid w:val="FFBF3DED"/>
    <w:rsid w:val="FFBF625D"/>
    <w:rsid w:val="FFBFC0B1"/>
    <w:rsid w:val="FFBFC229"/>
    <w:rsid w:val="FFBFFE4B"/>
    <w:rsid w:val="FFD7F6CC"/>
    <w:rsid w:val="FFD9B647"/>
    <w:rsid w:val="FFDEC3A9"/>
    <w:rsid w:val="FFDF4F32"/>
    <w:rsid w:val="FFDF5E44"/>
    <w:rsid w:val="FFDFB3BF"/>
    <w:rsid w:val="FFE3FBA1"/>
    <w:rsid w:val="FFE630F2"/>
    <w:rsid w:val="FFE9F08F"/>
    <w:rsid w:val="FFEB97D8"/>
    <w:rsid w:val="FFEBA4F5"/>
    <w:rsid w:val="FFEBAA07"/>
    <w:rsid w:val="FFED933E"/>
    <w:rsid w:val="FFEEDB29"/>
    <w:rsid w:val="FFEF5DD3"/>
    <w:rsid w:val="FFEF750C"/>
    <w:rsid w:val="FFEF907B"/>
    <w:rsid w:val="FFF11C0F"/>
    <w:rsid w:val="FFF70A6F"/>
    <w:rsid w:val="FFF74676"/>
    <w:rsid w:val="FFF76C88"/>
    <w:rsid w:val="FFF7A4DD"/>
    <w:rsid w:val="FFF7B4F8"/>
    <w:rsid w:val="FFFAB51C"/>
    <w:rsid w:val="FFFAFFDF"/>
    <w:rsid w:val="FFFB0145"/>
    <w:rsid w:val="FFFB1F74"/>
    <w:rsid w:val="FFFC287F"/>
    <w:rsid w:val="FFFD6374"/>
    <w:rsid w:val="FFFDB3F7"/>
    <w:rsid w:val="FFFDD687"/>
    <w:rsid w:val="FFFE2CE3"/>
    <w:rsid w:val="FFFE6664"/>
    <w:rsid w:val="FFFE847B"/>
    <w:rsid w:val="FFFED80C"/>
    <w:rsid w:val="FFFF82C0"/>
    <w:rsid w:val="FFFFA5F7"/>
    <w:rsid w:val="FFFFE5E1"/>
    <w:rsid w:val="FFFFF1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Calibri" w:hAnsi="Calibri" w:eastAsia="宋体"/>
      <w:sz w:val="21"/>
      <w:szCs w:val="2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font41"/>
    <w:basedOn w:val="8"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  <w:style w:type="character" w:customStyle="1" w:styleId="10">
    <w:name w:val="font0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1">
    <w:name w:val="Heading3"/>
    <w:basedOn w:val="1"/>
    <w:next w:val="1"/>
    <w:qFormat/>
    <w:uiPriority w:val="0"/>
    <w:pPr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kern w:val="0"/>
      <w:sz w:val="27"/>
      <w:szCs w:val="27"/>
      <w:lang w:val="en-US" w:eastAsia="zh-CN"/>
    </w:rPr>
  </w:style>
  <w:style w:type="paragraph" w:customStyle="1" w:styleId="12">
    <w:name w:val="Body Text First Indent1"/>
    <w:basedOn w:val="13"/>
    <w:qFormat/>
    <w:uiPriority w:val="0"/>
    <w:pPr>
      <w:ind w:firstLine="100" w:firstLineChars="100"/>
    </w:pPr>
  </w:style>
  <w:style w:type="paragraph" w:customStyle="1" w:styleId="13">
    <w:name w:val="Body Text1"/>
    <w:basedOn w:val="1"/>
    <w:qFormat/>
    <w:uiPriority w:val="0"/>
    <w:rPr>
      <w:b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5316</Words>
  <Characters>5415</Characters>
  <Lines>0</Lines>
  <Paragraphs>0</Paragraphs>
  <TotalTime>5</TotalTime>
  <ScaleCrop>false</ScaleCrop>
  <LinksUpToDate>false</LinksUpToDate>
  <CharactersWithSpaces>5417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2014-11-12T12:08:00Z</dcterms:created>
  <dc:creator>Administrator</dc:creator>
  <cp:lastModifiedBy>演示人</cp:lastModifiedBy>
  <cp:lastPrinted>2025-06-05T17:16:14Z</cp:lastPrinted>
  <dcterms:modified xsi:type="dcterms:W3CDTF">2025-08-12T08:24:54Z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C8BB0A4A438D4B9DA2ADE3385ED49750_13</vt:lpwstr>
  </property>
  <property fmtid="{D5CDD505-2E9C-101B-9397-08002B2CF9AE}" pid="4" name="KSOTemplateDocerSaveRecord">
    <vt:lpwstr>eyJoZGlkIjoiZWNmYmQ5MDA4Mzg5MzY0ZmI3NjMzMzE4YWFhYTBiODMiLCJ1c2VySWQiOiIzMzcxMzgwMjcifQ==</vt:lpwstr>
  </property>
</Properties>
</file>